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51" w:rsidRDefault="0051521D" w:rsidP="00C1422E">
      <w:pPr>
        <w:pStyle w:val="Heading1"/>
        <w:spacing w:before="0" w:line="240" w:lineRule="auto"/>
        <w:jc w:val="center"/>
      </w:pPr>
      <w:r>
        <w:t>Evaluation Community of Practice (EVAL</w:t>
      </w:r>
      <w:r w:rsidR="003048DE">
        <w:t xml:space="preserve"> </w:t>
      </w:r>
      <w:proofErr w:type="spellStart"/>
      <w:r w:rsidR="003048DE">
        <w:t>CoP</w:t>
      </w:r>
      <w:proofErr w:type="spellEnd"/>
      <w:r w:rsidR="003048DE">
        <w:t>)</w:t>
      </w:r>
    </w:p>
    <w:p w:rsidR="003048DE" w:rsidRDefault="003048DE" w:rsidP="00C1422E">
      <w:pPr>
        <w:pStyle w:val="Heading1"/>
        <w:spacing w:before="0" w:line="240" w:lineRule="auto"/>
        <w:jc w:val="center"/>
      </w:pPr>
      <w:r>
        <w:t>Terms of Reference</w:t>
      </w:r>
    </w:p>
    <w:p w:rsidR="003048DE" w:rsidRDefault="00122D90" w:rsidP="00C1422E">
      <w:pPr>
        <w:pStyle w:val="Heading1"/>
        <w:spacing w:before="0" w:line="240" w:lineRule="auto"/>
        <w:jc w:val="center"/>
      </w:pPr>
      <w:r>
        <w:t>July,</w:t>
      </w:r>
      <w:r w:rsidR="003048DE">
        <w:t xml:space="preserve"> 2015</w:t>
      </w:r>
    </w:p>
    <w:p w:rsidR="003048DE" w:rsidRDefault="003048DE"/>
    <w:p w:rsidR="00793559" w:rsidRDefault="00793559" w:rsidP="00793559">
      <w:pPr>
        <w:spacing w:after="0" w:line="240" w:lineRule="auto"/>
      </w:pPr>
      <w:r>
        <w:rPr>
          <w:rStyle w:val="Heading2Char"/>
        </w:rPr>
        <w:t>What is a Community of Practice</w:t>
      </w:r>
      <w:r w:rsidR="003048DE" w:rsidRPr="002600FC">
        <w:rPr>
          <w:rStyle w:val="Heading2Char"/>
        </w:rPr>
        <w:br/>
      </w:r>
      <w:r w:rsidRPr="00793559">
        <w:rPr>
          <w:rFonts w:eastAsia="Times New Roman"/>
          <w:shd w:val="clear" w:color="auto" w:fill="FFFFFF"/>
        </w:rPr>
        <w:t>"A Community of Practice (COP) is a group of individuals with a common area of practice, who come together to enable a process of professional self-development through collaboration and sharing of learning-related ideas, skills and experience".</w:t>
      </w:r>
      <w:bookmarkStart w:id="0" w:name="_GoBack"/>
      <w:bookmarkEnd w:id="0"/>
      <w:r w:rsidRPr="00793559">
        <w:rPr>
          <w:rFonts w:eastAsia="Times New Roman"/>
        </w:rPr>
        <w:br/>
      </w:r>
      <w:r w:rsidRPr="00793559">
        <w:rPr>
          <w:rFonts w:eastAsia="Times New Roman"/>
          <w:shd w:val="clear" w:color="auto" w:fill="FFFFFF"/>
        </w:rPr>
        <w:t> </w:t>
      </w:r>
      <w:r w:rsidRPr="00793559">
        <w:rPr>
          <w:rFonts w:eastAsia="Times New Roman"/>
        </w:rPr>
        <w:br/>
      </w:r>
      <w:r w:rsidRPr="002600FC">
        <w:rPr>
          <w:rStyle w:val="Heading2Char"/>
        </w:rPr>
        <w:t>Statement of intent</w:t>
      </w:r>
      <w:r w:rsidR="003048DE" w:rsidRPr="00793559">
        <w:rPr>
          <w:rFonts w:eastAsia="Times New Roman"/>
        </w:rPr>
        <w:br/>
      </w:r>
      <w:proofErr w:type="gramStart"/>
      <w:r w:rsidR="003048DE" w:rsidRPr="00793559">
        <w:rPr>
          <w:rFonts w:eastAsia="Times New Roman"/>
          <w:shd w:val="clear" w:color="auto" w:fill="FFFFFF"/>
        </w:rPr>
        <w:t>The</w:t>
      </w:r>
      <w:proofErr w:type="gramEnd"/>
      <w:r w:rsidR="003048DE" w:rsidRPr="00793559">
        <w:rPr>
          <w:rFonts w:eastAsia="Times New Roman"/>
          <w:shd w:val="clear" w:color="auto" w:fill="FFFFFF"/>
        </w:rPr>
        <w:t xml:space="preserve"> aim</w:t>
      </w:r>
      <w:r w:rsidRPr="00793559">
        <w:rPr>
          <w:shd w:val="clear" w:color="auto" w:fill="FFFFFF"/>
        </w:rPr>
        <w:t xml:space="preserve"> of this</w:t>
      </w:r>
      <w:r w:rsidR="003048DE" w:rsidRPr="00793559">
        <w:rPr>
          <w:shd w:val="clear" w:color="auto" w:fill="FFFFFF"/>
        </w:rPr>
        <w:t xml:space="preserve"> </w:t>
      </w:r>
      <w:r w:rsidR="0051521D">
        <w:rPr>
          <w:shd w:val="clear" w:color="auto" w:fill="FFFFFF"/>
        </w:rPr>
        <w:t>Evaluation</w:t>
      </w:r>
      <w:r w:rsidR="003048DE" w:rsidRPr="00793559">
        <w:rPr>
          <w:shd w:val="clear" w:color="auto" w:fill="FFFFFF"/>
        </w:rPr>
        <w:t xml:space="preserve"> </w:t>
      </w:r>
      <w:r w:rsidR="003048DE" w:rsidRPr="00793559">
        <w:rPr>
          <w:rFonts w:eastAsia="Times New Roman"/>
          <w:shd w:val="clear" w:color="auto" w:fill="FFFFFF"/>
        </w:rPr>
        <w:t>Community of Practice (</w:t>
      </w:r>
      <w:r w:rsidR="0051521D">
        <w:rPr>
          <w:rFonts w:eastAsia="Times New Roman"/>
          <w:shd w:val="clear" w:color="auto" w:fill="FFFFFF"/>
        </w:rPr>
        <w:t xml:space="preserve">EVAL </w:t>
      </w:r>
      <w:proofErr w:type="spellStart"/>
      <w:r w:rsidR="003048DE" w:rsidRPr="00793559">
        <w:rPr>
          <w:rFonts w:eastAsia="Times New Roman"/>
          <w:shd w:val="clear" w:color="auto" w:fill="FFFFFF"/>
        </w:rPr>
        <w:t>CoP</w:t>
      </w:r>
      <w:proofErr w:type="spellEnd"/>
      <w:r w:rsidR="003048DE" w:rsidRPr="00793559">
        <w:rPr>
          <w:rFonts w:eastAsia="Times New Roman"/>
          <w:shd w:val="clear" w:color="auto" w:fill="FFFFFF"/>
        </w:rPr>
        <w:t>) is to bring together committed individuals who have a desire to work collaboratively to learn, share and build </w:t>
      </w:r>
      <w:r w:rsidR="003048DE" w:rsidRPr="00793559">
        <w:rPr>
          <w:shd w:val="clear" w:color="auto" w:fill="FFFFFF"/>
        </w:rPr>
        <w:t>the capacity</w:t>
      </w:r>
      <w:r w:rsidR="003048DE" w:rsidRPr="00793559">
        <w:rPr>
          <w:rFonts w:eastAsia="Times New Roman"/>
          <w:shd w:val="clear" w:color="auto" w:fill="FFFFFF"/>
        </w:rPr>
        <w:t xml:space="preserve"> of its members.</w:t>
      </w:r>
      <w:r w:rsidR="003048DE" w:rsidRPr="00793559">
        <w:rPr>
          <w:rFonts w:eastAsia="Times New Roman"/>
        </w:rPr>
        <w:br/>
      </w:r>
      <w:r w:rsidR="003048DE" w:rsidRPr="00793559">
        <w:rPr>
          <w:rFonts w:eastAsia="Times New Roman"/>
        </w:rPr>
        <w:br/>
      </w:r>
      <w:r>
        <w:rPr>
          <w:rStyle w:val="Heading2Char"/>
        </w:rPr>
        <w:t>Our Purpose</w:t>
      </w:r>
      <w:r w:rsidR="003048DE" w:rsidRPr="002600FC">
        <w:rPr>
          <w:rStyle w:val="Heading2Char"/>
        </w:rPr>
        <w:br/>
      </w:r>
    </w:p>
    <w:p w:rsidR="00793559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Bidi"/>
          <w:shd w:val="clear" w:color="auto" w:fill="FFFFFF"/>
          <w:lang w:val="en-US"/>
        </w:rPr>
      </w:pP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>Exchange of ideas</w:t>
      </w: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ab/>
      </w:r>
    </w:p>
    <w:p w:rsidR="00793559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Bidi"/>
          <w:shd w:val="clear" w:color="auto" w:fill="FFFFFF"/>
          <w:lang w:val="en-US"/>
        </w:rPr>
      </w:pP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>Peer support</w:t>
      </w:r>
    </w:p>
    <w:p w:rsidR="00793559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Bidi"/>
          <w:shd w:val="clear" w:color="auto" w:fill="FFFFFF"/>
          <w:lang w:val="en-US"/>
        </w:rPr>
      </w:pP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>Exploration of issues</w:t>
      </w:r>
    </w:p>
    <w:p w:rsidR="00793559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Bidi"/>
          <w:shd w:val="clear" w:color="auto" w:fill="FFFFFF"/>
          <w:lang w:val="en-US"/>
        </w:rPr>
      </w:pP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>Discussion of research and development relating to an area of practice</w:t>
      </w:r>
    </w:p>
    <w:p w:rsidR="00793559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1521D">
        <w:rPr>
          <w:rFonts w:asciiTheme="minorHAnsi" w:eastAsia="Times New Roman" w:hAnsiTheme="minorHAnsi" w:cstheme="minorBidi"/>
          <w:shd w:val="clear" w:color="auto" w:fill="FFFFFF"/>
          <w:lang w:val="en-US"/>
        </w:rPr>
        <w:t>Review of recent developments, products</w:t>
      </w:r>
      <w:r w:rsidRPr="0051521D">
        <w:rPr>
          <w:rFonts w:asciiTheme="minorHAnsi" w:hAnsiTheme="minorHAnsi"/>
        </w:rPr>
        <w:t xml:space="preserve"> and practices</w:t>
      </w:r>
    </w:p>
    <w:p w:rsidR="003048DE" w:rsidRPr="0051521D" w:rsidRDefault="00793559" w:rsidP="00793559">
      <w:pPr>
        <w:pStyle w:val="ListParagraph"/>
        <w:numPr>
          <w:ilvl w:val="0"/>
          <w:numId w:val="13"/>
        </w:numPr>
        <w:rPr>
          <w:rFonts w:asciiTheme="minorHAnsi" w:eastAsia="Times New Roman" w:hAnsiTheme="minorHAnsi"/>
        </w:rPr>
      </w:pPr>
      <w:r w:rsidRPr="0051521D">
        <w:rPr>
          <w:rFonts w:asciiTheme="minorHAnsi" w:hAnsiTheme="minorHAnsi"/>
        </w:rPr>
        <w:t>Group training or professional development</w:t>
      </w:r>
    </w:p>
    <w:p w:rsidR="00793559" w:rsidRDefault="0051521D" w:rsidP="00793559">
      <w:pPr>
        <w:pStyle w:val="Heading2"/>
      </w:pPr>
      <w:r>
        <w:t>Our Goal for EVAL</w:t>
      </w:r>
      <w:r w:rsidR="00793559">
        <w:t xml:space="preserve"> </w:t>
      </w:r>
      <w:proofErr w:type="spellStart"/>
      <w:r w:rsidR="00793559">
        <w:t>CoP</w:t>
      </w:r>
      <w:proofErr w:type="spellEnd"/>
    </w:p>
    <w:p w:rsidR="00AA4056" w:rsidRDefault="00AA4056" w:rsidP="003048DE">
      <w:r>
        <w:t>To provide a space for people to come together to learn, build relationships, share ideas and concerns about their evaluation local efforts.</w:t>
      </w:r>
    </w:p>
    <w:p w:rsidR="003048DE" w:rsidRDefault="003048DE" w:rsidP="003048DE">
      <w:pPr>
        <w:rPr>
          <w:shd w:val="clear" w:color="auto" w:fill="FFFFFF"/>
        </w:rPr>
      </w:pPr>
      <w:r w:rsidRPr="003048DE">
        <w:br/>
      </w:r>
      <w:r w:rsidRPr="002600FC">
        <w:rPr>
          <w:rStyle w:val="Heading2Char"/>
        </w:rPr>
        <w:t> Objectives</w:t>
      </w:r>
      <w:r w:rsidRPr="002600FC">
        <w:rPr>
          <w:rStyle w:val="Heading2Char"/>
        </w:rPr>
        <w:br/>
      </w:r>
      <w:r w:rsidRPr="003048DE">
        <w:br/>
      </w:r>
      <w:r w:rsidRPr="003048DE">
        <w:rPr>
          <w:shd w:val="clear" w:color="auto" w:fill="FFFFFF"/>
        </w:rPr>
        <w:t> </w:t>
      </w:r>
      <w:proofErr w:type="gramStart"/>
      <w:r w:rsidRPr="003048DE">
        <w:rPr>
          <w:shd w:val="clear" w:color="auto" w:fill="FFFFFF"/>
        </w:rPr>
        <w:t>The</w:t>
      </w:r>
      <w:proofErr w:type="gramEnd"/>
      <w:r w:rsidRPr="003048DE">
        <w:rPr>
          <w:shd w:val="clear" w:color="auto" w:fill="FFFFFF"/>
        </w:rPr>
        <w:t xml:space="preserve"> objectives of this community of practice are to:</w:t>
      </w:r>
    </w:p>
    <w:p w:rsidR="003048DE" w:rsidRPr="0051521D" w:rsidRDefault="003048DE" w:rsidP="004A71DD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 xml:space="preserve">Provide a system of support and ongoing professional development for individuals who are working on </w:t>
      </w:r>
      <w:r w:rsidR="00AA4056">
        <w:rPr>
          <w:rFonts w:asciiTheme="minorHAnsi" w:eastAsia="Times New Roman" w:hAnsiTheme="minorHAnsi"/>
        </w:rPr>
        <w:t>evaluating c</w:t>
      </w:r>
      <w:r w:rsidRPr="0051521D">
        <w:rPr>
          <w:rFonts w:asciiTheme="minorHAnsi" w:eastAsia="Times New Roman" w:hAnsiTheme="minorHAnsi"/>
        </w:rPr>
        <w:t>ollective Impact</w:t>
      </w:r>
    </w:p>
    <w:p w:rsidR="003048DE" w:rsidRPr="0051521D" w:rsidRDefault="00AA4056" w:rsidP="004A71DD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To provide a platform to allow for knowledge exchange and feedback</w:t>
      </w:r>
    </w:p>
    <w:p w:rsidR="003048DE" w:rsidRPr="0051521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Keep abreast of and part</w:t>
      </w:r>
      <w:r w:rsidR="00AA4056">
        <w:rPr>
          <w:rFonts w:asciiTheme="minorHAnsi" w:eastAsia="Times New Roman" w:hAnsiTheme="minorHAnsi"/>
        </w:rPr>
        <w:t>icipate in leading research around evaluation</w:t>
      </w:r>
    </w:p>
    <w:p w:rsidR="003048DE" w:rsidRPr="0051521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Identifying potential areas for research and development</w:t>
      </w:r>
    </w:p>
    <w:p w:rsidR="003048DE" w:rsidRPr="0051521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Mentoring to build capability of less experienced practitioners</w:t>
      </w:r>
    </w:p>
    <w:p w:rsidR="003048DE" w:rsidRPr="0051521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Provide a mutual support network for solo practitioners</w:t>
      </w:r>
    </w:p>
    <w:p w:rsidR="003048DE" w:rsidRPr="0051521D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Create a link with other networks and Communities of Practice</w:t>
      </w:r>
    </w:p>
    <w:p w:rsidR="003048DE" w:rsidRDefault="003048DE" w:rsidP="003048DE">
      <w:pPr>
        <w:pStyle w:val="ListParagraph"/>
        <w:numPr>
          <w:ilvl w:val="0"/>
          <w:numId w:val="4"/>
        </w:numPr>
        <w:rPr>
          <w:rFonts w:asciiTheme="minorHAnsi" w:eastAsia="Times New Roman" w:hAnsiTheme="minorHAnsi"/>
        </w:rPr>
      </w:pPr>
      <w:r w:rsidRPr="0051521D">
        <w:rPr>
          <w:rFonts w:asciiTheme="minorHAnsi" w:eastAsia="Times New Roman" w:hAnsiTheme="minorHAnsi"/>
        </w:rPr>
        <w:t>Provide the opportunity for participants to have exposure and a ‘user experience’ of a variety of online technologies.</w:t>
      </w:r>
    </w:p>
    <w:p w:rsidR="00AA4056" w:rsidRDefault="00AA4056" w:rsidP="00AA405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Build relationships with those on the call</w:t>
      </w:r>
    </w:p>
    <w:p w:rsidR="00AA4056" w:rsidRPr="00AA4056" w:rsidRDefault="00AA4056" w:rsidP="00AA4056">
      <w:pPr>
        <w:rPr>
          <w:rFonts w:eastAsia="Times New Roman"/>
        </w:rPr>
      </w:pPr>
    </w:p>
    <w:p w:rsidR="004E14FE" w:rsidRPr="006973B1" w:rsidRDefault="004E14FE" w:rsidP="006973B1">
      <w:pPr>
        <w:pStyle w:val="Heading2"/>
      </w:pPr>
      <w:r w:rsidRPr="006973B1">
        <w:lastRenderedPageBreak/>
        <w:t>Eligibility and Membership</w:t>
      </w:r>
    </w:p>
    <w:p w:rsidR="004E14FE" w:rsidRPr="004E14FE" w:rsidRDefault="004E14FE" w:rsidP="004E14FE">
      <w:pPr>
        <w:pStyle w:val="Heading2"/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:rsidR="004E14FE" w:rsidRPr="004E14FE" w:rsidRDefault="004E14FE" w:rsidP="00562CD9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All persons demonstrating a special interest and involvement in any capacity within the</w:t>
      </w:r>
      <w:r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51521D">
        <w:rPr>
          <w:rFonts w:asciiTheme="minorHAnsi" w:eastAsia="Times New Roman" w:hAnsiTheme="minorHAnsi" w:cstheme="minorBidi"/>
          <w:color w:val="auto"/>
          <w:sz w:val="22"/>
          <w:szCs w:val="22"/>
        </w:rPr>
        <w:t>Evaluation</w:t>
      </w:r>
      <w:r w:rsidR="006973B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6973B1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>field</w:t>
      </w: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of practice are eligible to s</w:t>
      </w:r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ubmit an expression of interest Heather Keam </w:t>
      </w:r>
    </w:p>
    <w:p w:rsidR="004E14FE" w:rsidRPr="004E14FE" w:rsidRDefault="004E14FE" w:rsidP="004E14FE">
      <w:pPr>
        <w:pStyle w:val="Heading2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</w:p>
    <w:p w:rsidR="004E14FE" w:rsidRPr="004E14FE" w:rsidRDefault="004E14FE" w:rsidP="004E14FE">
      <w:pPr>
        <w:pStyle w:val="Heading2"/>
      </w:pPr>
      <w:r w:rsidRPr="004E14FE">
        <w:t>Methods and frequency of meetings</w:t>
      </w:r>
    </w:p>
    <w:p w:rsidR="004E14FE" w:rsidRPr="003D38FB" w:rsidRDefault="006973B1" w:rsidP="006973B1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Meeting will </w:t>
      </w:r>
      <w:r w:rsidR="003D38FB" w:rsidRPr="003D38FB">
        <w:rPr>
          <w:rFonts w:asciiTheme="minorHAnsi" w:eastAsia="Times New Roman" w:hAnsiTheme="minorHAnsi" w:cstheme="minorBidi"/>
          <w:color w:val="auto"/>
          <w:sz w:val="22"/>
          <w:szCs w:val="22"/>
        </w:rPr>
        <w:t>be bimonthly</w:t>
      </w:r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(with the ability to add in extra meetings)</w:t>
      </w:r>
    </w:p>
    <w:p w:rsidR="004E14FE" w:rsidRPr="004E14FE" w:rsidRDefault="004E14FE" w:rsidP="004E14FE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 variety of formats and technologies will be utilized to facilitate the meetings of the </w:t>
      </w:r>
      <w:r w:rsidR="0051521D">
        <w:rPr>
          <w:rFonts w:asciiTheme="minorHAnsi" w:eastAsia="Times New Roman" w:hAnsiTheme="minorHAnsi" w:cstheme="minorBidi"/>
          <w:color w:val="auto"/>
          <w:sz w:val="22"/>
          <w:szCs w:val="22"/>
        </w:rPr>
        <w:t>Evaluation</w:t>
      </w:r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>CoP</w:t>
      </w:r>
      <w:proofErr w:type="spellEnd"/>
    </w:p>
    <w:p w:rsidR="004E14FE" w:rsidRPr="004E14FE" w:rsidRDefault="006973B1" w:rsidP="004E14FE">
      <w:pPr>
        <w:pStyle w:val="Heading2"/>
        <w:numPr>
          <w:ilvl w:val="0"/>
          <w:numId w:val="12"/>
        </w:numPr>
        <w:rPr>
          <w:rFonts w:asciiTheme="minorHAnsi" w:eastAsia="Times New Roman" w:hAnsiTheme="minorHAnsi" w:cstheme="minorBidi"/>
          <w:color w:val="auto"/>
          <w:sz w:val="22"/>
          <w:szCs w:val="22"/>
        </w:rPr>
      </w:pPr>
      <w:r>
        <w:rPr>
          <w:rFonts w:asciiTheme="minorHAnsi" w:eastAsia="Times New Roman" w:hAnsiTheme="minorHAnsi" w:cstheme="minorBidi"/>
          <w:color w:val="auto"/>
          <w:sz w:val="22"/>
          <w:szCs w:val="22"/>
        </w:rPr>
        <w:t>A</w:t>
      </w:r>
      <w:r w:rsidR="004E14FE" w:rsidRPr="004E14FE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schedule of meetings will be predetermined</w:t>
      </w:r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(first Tuesday of every 2</w:t>
      </w:r>
      <w:r w:rsidR="003D38FB" w:rsidRPr="003D38FB">
        <w:rPr>
          <w:rFonts w:asciiTheme="minorHAnsi" w:eastAsia="Times New Roman" w:hAnsiTheme="minorHAnsi" w:cstheme="minorBidi"/>
          <w:color w:val="auto"/>
          <w:sz w:val="22"/>
          <w:szCs w:val="22"/>
          <w:vertAlign w:val="superscript"/>
        </w:rPr>
        <w:t>nd</w:t>
      </w:r>
      <w:r w:rsidR="003D38FB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month)</w:t>
      </w:r>
    </w:p>
    <w:p w:rsidR="004E14FE" w:rsidRDefault="004E14FE" w:rsidP="003D38FB">
      <w:pPr>
        <w:pStyle w:val="Heading2"/>
        <w:ind w:left="360"/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:rsidR="003048DE" w:rsidRDefault="003048DE" w:rsidP="009D6B03">
      <w:pPr>
        <w:pStyle w:val="Heading2"/>
        <w:tabs>
          <w:tab w:val="center" w:pos="4680"/>
        </w:tabs>
        <w:rPr>
          <w:shd w:val="clear" w:color="auto" w:fill="FFFFFF"/>
        </w:rPr>
      </w:pPr>
      <w:r>
        <w:rPr>
          <w:shd w:val="clear" w:color="auto" w:fill="FFFFFF"/>
        </w:rPr>
        <w:t>Roles and responsibilities</w:t>
      </w:r>
      <w:r w:rsidR="009D6B03">
        <w:rPr>
          <w:shd w:val="clear" w:color="auto" w:fill="FFFFFF"/>
        </w:rPr>
        <w:tab/>
      </w:r>
    </w:p>
    <w:p w:rsidR="003D38FB" w:rsidRDefault="003D38FB" w:rsidP="003D38FB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Administrator (Tamarack LC)</w:t>
      </w:r>
    </w:p>
    <w:p w:rsidR="003D38FB" w:rsidRDefault="003D38FB" w:rsidP="003D38FB">
      <w:pPr>
        <w:pStyle w:val="ListParagraph"/>
        <w:rPr>
          <w:rFonts w:asciiTheme="minorHAnsi" w:hAnsiTheme="minorHAnsi"/>
        </w:rPr>
      </w:pPr>
    </w:p>
    <w:p w:rsidR="00DE4B6A" w:rsidRPr="006973B1" w:rsidRDefault="00DE4B6A" w:rsidP="00DE4B6A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Overall responsibility for ensuring the </w:t>
      </w:r>
      <w:proofErr w:type="spellStart"/>
      <w:r w:rsidRPr="006973B1">
        <w:rPr>
          <w:rFonts w:asciiTheme="minorHAnsi" w:hAnsiTheme="minorHAnsi"/>
        </w:rPr>
        <w:t>CoP</w:t>
      </w:r>
      <w:proofErr w:type="spellEnd"/>
      <w:r w:rsidRPr="006973B1">
        <w:rPr>
          <w:rFonts w:asciiTheme="minorHAnsi" w:hAnsiTheme="minorHAnsi"/>
        </w:rPr>
        <w:t xml:space="preserve"> achieves its purpose and objectives effectively and efficiently.</w:t>
      </w:r>
    </w:p>
    <w:p w:rsidR="00DE4B6A" w:rsidRPr="006973B1" w:rsidRDefault="00DE4B6A" w:rsidP="00DE4B6A">
      <w:pPr>
        <w:pStyle w:val="ListParagraph"/>
        <w:numPr>
          <w:ilvl w:val="0"/>
          <w:numId w:val="6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>Coordinates meetin</w:t>
      </w:r>
      <w:r w:rsidR="003D38FB">
        <w:rPr>
          <w:rFonts w:asciiTheme="minorHAnsi" w:hAnsiTheme="minorHAnsi"/>
        </w:rPr>
        <w:t xml:space="preserve">gs </w:t>
      </w:r>
    </w:p>
    <w:p w:rsidR="000459EA" w:rsidRPr="00DE4B6A" w:rsidRDefault="000459EA" w:rsidP="00DE4B6A">
      <w:pPr>
        <w:pStyle w:val="ListParagraph"/>
        <w:numPr>
          <w:ilvl w:val="0"/>
          <w:numId w:val="6"/>
        </w:numPr>
        <w:rPr>
          <w:shd w:val="clear" w:color="auto" w:fill="FFFFFF"/>
        </w:rPr>
      </w:pPr>
      <w:r w:rsidRPr="006973B1">
        <w:rPr>
          <w:rFonts w:asciiTheme="minorHAnsi" w:hAnsiTheme="minorHAnsi"/>
        </w:rPr>
        <w:t>Coordinates yearly evaluation</w:t>
      </w:r>
    </w:p>
    <w:p w:rsidR="00DE4B6A" w:rsidRDefault="003D38FB" w:rsidP="004E14F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DE4B6A" w:rsidRPr="006973B1">
        <w:rPr>
          <w:rFonts w:asciiTheme="minorHAnsi" w:hAnsiTheme="minorHAnsi"/>
        </w:rPr>
        <w:t xml:space="preserve">ovides administrative support to the </w:t>
      </w:r>
      <w:proofErr w:type="spellStart"/>
      <w:r w:rsidR="00DE4B6A" w:rsidRPr="006973B1">
        <w:rPr>
          <w:rFonts w:asciiTheme="minorHAnsi" w:hAnsiTheme="minorHAnsi"/>
        </w:rPr>
        <w:t>CoP</w:t>
      </w:r>
      <w:proofErr w:type="spellEnd"/>
      <w:r w:rsidR="00DE4B6A" w:rsidRPr="006973B1">
        <w:rPr>
          <w:rFonts w:asciiTheme="minorHAnsi" w:hAnsiTheme="minorHAnsi"/>
        </w:rPr>
        <w:t xml:space="preserve"> in pursuit of its purpose and objectives</w:t>
      </w:r>
    </w:p>
    <w:p w:rsidR="006973B1" w:rsidRDefault="006973B1" w:rsidP="004E14F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up the technology needed for the meeting</w:t>
      </w:r>
    </w:p>
    <w:p w:rsidR="006973B1" w:rsidRPr="006973B1" w:rsidRDefault="006973B1" w:rsidP="0014691D">
      <w:pPr>
        <w:pStyle w:val="ListParagraph"/>
        <w:numPr>
          <w:ilvl w:val="0"/>
          <w:numId w:val="10"/>
        </w:numPr>
      </w:pPr>
      <w:r w:rsidRPr="006973B1">
        <w:rPr>
          <w:rFonts w:asciiTheme="minorHAnsi" w:hAnsiTheme="minorHAnsi"/>
        </w:rPr>
        <w:t xml:space="preserve">Takes minutes </w:t>
      </w:r>
    </w:p>
    <w:p w:rsidR="00DE4B6A" w:rsidRPr="006973B1" w:rsidRDefault="00DE4B6A" w:rsidP="0014691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Organize meetings </w:t>
      </w:r>
    </w:p>
    <w:p w:rsidR="00DE4B6A" w:rsidRPr="006973B1" w:rsidRDefault="00DE4B6A" w:rsidP="000459E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Circulate agendas and papers </w:t>
      </w:r>
    </w:p>
    <w:p w:rsidR="00DE4B6A" w:rsidRPr="006973B1" w:rsidRDefault="0051521D" w:rsidP="000459E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Prepare and maintain EVAL</w:t>
      </w:r>
      <w:r w:rsidR="00DE4B6A" w:rsidRPr="006973B1">
        <w:rPr>
          <w:rFonts w:asciiTheme="minorHAnsi" w:hAnsiTheme="minorHAnsi"/>
        </w:rPr>
        <w:t xml:space="preserve"> </w:t>
      </w:r>
      <w:proofErr w:type="spellStart"/>
      <w:r w:rsidR="00DE4B6A" w:rsidRPr="006973B1">
        <w:rPr>
          <w:rFonts w:asciiTheme="minorHAnsi" w:hAnsiTheme="minorHAnsi"/>
        </w:rPr>
        <w:t>CoP</w:t>
      </w:r>
      <w:proofErr w:type="spellEnd"/>
      <w:r w:rsidR="00DE4B6A" w:rsidRPr="006973B1">
        <w:rPr>
          <w:rFonts w:asciiTheme="minorHAnsi" w:hAnsiTheme="minorHAnsi"/>
        </w:rPr>
        <w:t xml:space="preserve"> records</w:t>
      </w:r>
    </w:p>
    <w:p w:rsidR="000459EA" w:rsidRDefault="0051521D" w:rsidP="002600FC">
      <w:pPr>
        <w:pStyle w:val="Heading3"/>
      </w:pPr>
      <w:r>
        <w:t>EVAL</w:t>
      </w:r>
      <w:r w:rsidR="000459EA">
        <w:t xml:space="preserve"> </w:t>
      </w:r>
      <w:proofErr w:type="spellStart"/>
      <w:r w:rsidR="000459EA">
        <w:t>CoP</w:t>
      </w:r>
      <w:proofErr w:type="spellEnd"/>
      <w:r w:rsidR="000459EA">
        <w:t xml:space="preserve"> Members</w:t>
      </w:r>
    </w:p>
    <w:p w:rsidR="000459E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>Contribute to the effective and effi</w:t>
      </w:r>
      <w:r w:rsidR="003D38FB">
        <w:rPr>
          <w:rFonts w:asciiTheme="minorHAnsi" w:hAnsiTheme="minorHAnsi"/>
        </w:rPr>
        <w:t xml:space="preserve">cient achievement of the </w:t>
      </w:r>
      <w:proofErr w:type="spellStart"/>
      <w:r w:rsidR="003D38FB">
        <w:rPr>
          <w:rFonts w:asciiTheme="minorHAnsi" w:hAnsiTheme="minorHAnsi"/>
        </w:rPr>
        <w:t>CoP</w:t>
      </w:r>
      <w:proofErr w:type="spellEnd"/>
      <w:r w:rsidR="003D38FB">
        <w:rPr>
          <w:rFonts w:asciiTheme="minorHAnsi" w:hAnsiTheme="minorHAnsi"/>
        </w:rPr>
        <w:t xml:space="preserve"> </w:t>
      </w:r>
      <w:r w:rsidRPr="006973B1">
        <w:rPr>
          <w:rFonts w:asciiTheme="minorHAnsi" w:hAnsiTheme="minorHAnsi"/>
        </w:rPr>
        <w:t>purpose and objectives</w:t>
      </w:r>
    </w:p>
    <w:p w:rsidR="000459E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6973B1">
        <w:rPr>
          <w:rFonts w:asciiTheme="minorHAnsi" w:hAnsiTheme="minorHAnsi"/>
        </w:rPr>
        <w:t xml:space="preserve">Contribute to (and/or take the lead on ) </w:t>
      </w:r>
      <w:r w:rsidR="003D38FB">
        <w:rPr>
          <w:rFonts w:asciiTheme="minorHAnsi" w:hAnsiTheme="minorHAnsi"/>
        </w:rPr>
        <w:t>tasks when they arise</w:t>
      </w:r>
    </w:p>
    <w:p w:rsidR="00DE4B6A" w:rsidRPr="006973B1" w:rsidRDefault="000459EA" w:rsidP="000459EA">
      <w:pPr>
        <w:pStyle w:val="ListParagraph"/>
        <w:numPr>
          <w:ilvl w:val="0"/>
          <w:numId w:val="9"/>
        </w:numPr>
        <w:rPr>
          <w:rFonts w:asciiTheme="minorHAnsi" w:hAnsiTheme="minorHAnsi"/>
          <w:shd w:val="clear" w:color="auto" w:fill="FFFFFF"/>
        </w:rPr>
      </w:pPr>
      <w:r w:rsidRPr="006973B1">
        <w:rPr>
          <w:rFonts w:asciiTheme="minorHAnsi" w:hAnsiTheme="minorHAnsi"/>
        </w:rPr>
        <w:t>Provide timely comment</w:t>
      </w:r>
      <w:r w:rsidR="009D6B03">
        <w:rPr>
          <w:rFonts w:asciiTheme="minorHAnsi" w:hAnsiTheme="minorHAnsi"/>
        </w:rPr>
        <w:t>s</w:t>
      </w:r>
      <w:r w:rsidRPr="006973B1">
        <w:rPr>
          <w:rFonts w:asciiTheme="minorHAnsi" w:hAnsiTheme="minorHAnsi"/>
        </w:rPr>
        <w:t xml:space="preserve"> on draft meeting record, papers and submissions</w:t>
      </w:r>
    </w:p>
    <w:p w:rsidR="003048DE" w:rsidRPr="003048DE" w:rsidRDefault="003048DE" w:rsidP="000459EA">
      <w:pPr>
        <w:rPr>
          <w:rFonts w:ascii="Times New Roman" w:hAnsi="Times New Roman" w:cs="Times New Roman"/>
          <w:sz w:val="24"/>
          <w:szCs w:val="24"/>
        </w:rPr>
      </w:pPr>
      <w:r w:rsidRPr="002600FC">
        <w:rPr>
          <w:rStyle w:val="Heading2Char"/>
        </w:rPr>
        <w:t>Evaluation</w:t>
      </w:r>
      <w:r w:rsidRPr="002600FC">
        <w:rPr>
          <w:rStyle w:val="Heading2Char"/>
        </w:rPr>
        <w:br/>
      </w:r>
      <w:r w:rsidRPr="003048DE">
        <w:br/>
      </w:r>
      <w:r w:rsidRPr="000459EA">
        <w:t>The Terms of Reference will be r</w:t>
      </w:r>
      <w:r w:rsidR="007A7C77">
        <w:t>eviewed by members every year</w:t>
      </w:r>
      <w:r w:rsidRPr="000459EA">
        <w:t>.</w:t>
      </w:r>
      <w:r w:rsidRPr="000459EA">
        <w:br/>
      </w:r>
      <w:r w:rsidRPr="000459EA">
        <w:br/>
        <w:t xml:space="preserve">Effectiveness of the forum will be assessed every </w:t>
      </w:r>
      <w:r w:rsidR="003D38FB">
        <w:t xml:space="preserve">year </w:t>
      </w:r>
      <w:r w:rsidRPr="000459EA">
        <w:t xml:space="preserve">of operation by the means of electronic survey, collated, </w:t>
      </w:r>
      <w:r w:rsidR="004E14FE" w:rsidRPr="000459EA">
        <w:t>analyzed</w:t>
      </w:r>
      <w:r w:rsidRPr="000459EA">
        <w:t xml:space="preserve"> and a report posted/distributed for discussion by community members.</w:t>
      </w:r>
      <w:r w:rsidRPr="000459EA">
        <w:br/>
      </w:r>
      <w:r w:rsidRPr="003048DE">
        <w:br/>
      </w:r>
      <w:r w:rsidRPr="003048DE">
        <w:rPr>
          <w:shd w:val="clear" w:color="auto" w:fill="FFFFFF"/>
        </w:rPr>
        <w:t>The following will be assessed:</w:t>
      </w:r>
    </w:p>
    <w:p w:rsidR="003048DE" w:rsidRPr="006973B1" w:rsidRDefault="003048DE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t>the range and number of participants;</w:t>
      </w:r>
    </w:p>
    <w:p w:rsidR="003048DE" w:rsidRPr="006973B1" w:rsidRDefault="003048DE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t>level of participation;</w:t>
      </w:r>
    </w:p>
    <w:p w:rsidR="003048DE" w:rsidRPr="006973B1" w:rsidRDefault="009D6B03" w:rsidP="000459EA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</w:rPr>
      </w:pPr>
      <w:r w:rsidRPr="006973B1">
        <w:rPr>
          <w:rFonts w:asciiTheme="minorHAnsi" w:eastAsia="Times New Roman" w:hAnsiTheme="minorHAnsi"/>
        </w:rPr>
        <w:t>Member</w:t>
      </w:r>
      <w:r w:rsidR="003048DE" w:rsidRPr="006973B1">
        <w:rPr>
          <w:rFonts w:asciiTheme="minorHAnsi" w:eastAsia="Times New Roman" w:hAnsiTheme="minorHAnsi"/>
        </w:rPr>
        <w:t xml:space="preserve"> satisfaction with the Community and the perceived value over the stated </w:t>
      </w:r>
      <w:r w:rsidR="003048DE" w:rsidRPr="006973B1">
        <w:rPr>
          <w:rFonts w:asciiTheme="minorHAnsi" w:eastAsia="Times New Roman" w:hAnsiTheme="minorHAnsi"/>
        </w:rPr>
        <w:br/>
        <w:t>period.</w:t>
      </w:r>
    </w:p>
    <w:p w:rsidR="003048DE" w:rsidRDefault="00DE4B6A" w:rsidP="002600FC">
      <w:pPr>
        <w:pStyle w:val="Heading2"/>
      </w:pPr>
      <w:r>
        <w:lastRenderedPageBreak/>
        <w:t>Members</w:t>
      </w:r>
      <w:r w:rsidR="006973B1">
        <w:t xml:space="preserve"> </w:t>
      </w:r>
      <w:r w:rsidR="006973B1" w:rsidRPr="006973B1">
        <w:rPr>
          <w:rFonts w:asciiTheme="minorHAnsi" w:hAnsiTheme="minorHAnsi"/>
          <w:color w:val="auto"/>
          <w:sz w:val="24"/>
          <w:szCs w:val="24"/>
          <w:highlight w:val="yellow"/>
        </w:rPr>
        <w:t>[members who want to share contact info will be entered]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2537"/>
        <w:gridCol w:w="2160"/>
        <w:gridCol w:w="2320"/>
      </w:tblGrid>
      <w:tr w:rsidR="003D38FB" w:rsidTr="003D38FB">
        <w:tc>
          <w:tcPr>
            <w:tcW w:w="2333" w:type="dxa"/>
            <w:shd w:val="clear" w:color="auto" w:fill="BFBFBF" w:themeFill="background1" w:themeFillShade="BF"/>
          </w:tcPr>
          <w:p w:rsidR="003D38FB" w:rsidRDefault="003D38FB" w:rsidP="003048DE">
            <w:r>
              <w:t>Name</w:t>
            </w:r>
          </w:p>
        </w:tc>
        <w:tc>
          <w:tcPr>
            <w:tcW w:w="2537" w:type="dxa"/>
            <w:shd w:val="clear" w:color="auto" w:fill="BFBFBF" w:themeFill="background1" w:themeFillShade="BF"/>
          </w:tcPr>
          <w:p w:rsidR="003D38FB" w:rsidRDefault="003D38FB" w:rsidP="003048DE">
            <w:r>
              <w:t>Organization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3D38FB" w:rsidRDefault="003D38FB" w:rsidP="003048DE">
            <w:r>
              <w:t>Email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D38FB" w:rsidRDefault="003D38FB" w:rsidP="003048DE">
            <w:r>
              <w:t>Area of expertise</w:t>
            </w:r>
          </w:p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  <w:tr w:rsidR="003D38FB" w:rsidTr="003D38FB">
        <w:tc>
          <w:tcPr>
            <w:tcW w:w="2333" w:type="dxa"/>
          </w:tcPr>
          <w:p w:rsidR="003D38FB" w:rsidRDefault="003D38FB" w:rsidP="003048DE"/>
        </w:tc>
        <w:tc>
          <w:tcPr>
            <w:tcW w:w="2537" w:type="dxa"/>
          </w:tcPr>
          <w:p w:rsidR="003D38FB" w:rsidRDefault="003D38FB" w:rsidP="003048DE"/>
        </w:tc>
        <w:tc>
          <w:tcPr>
            <w:tcW w:w="2160" w:type="dxa"/>
          </w:tcPr>
          <w:p w:rsidR="003D38FB" w:rsidRDefault="003D38FB" w:rsidP="003048DE"/>
        </w:tc>
        <w:tc>
          <w:tcPr>
            <w:tcW w:w="2320" w:type="dxa"/>
          </w:tcPr>
          <w:p w:rsidR="003D38FB" w:rsidRDefault="003D38FB" w:rsidP="003048DE"/>
        </w:tc>
      </w:tr>
    </w:tbl>
    <w:p w:rsidR="00DE4B6A" w:rsidRDefault="00DE4B6A" w:rsidP="003048DE"/>
    <w:p w:rsidR="0051521D" w:rsidRDefault="0051521D" w:rsidP="0051521D">
      <w:pPr>
        <w:pStyle w:val="Heading1"/>
      </w:pPr>
      <w:r>
        <w:t xml:space="preserve">2015 Topics </w:t>
      </w:r>
      <w:r w:rsidRPr="0051521D">
        <w:rPr>
          <w:rFonts w:asciiTheme="minorHAnsi" w:hAnsiTheme="minorHAnsi"/>
          <w:color w:val="auto"/>
          <w:sz w:val="22"/>
          <w:szCs w:val="22"/>
        </w:rPr>
        <w:t>(number of topics depends on number of meetings)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870"/>
        <w:gridCol w:w="2022"/>
        <w:gridCol w:w="2113"/>
      </w:tblGrid>
      <w:tr w:rsidR="009D1B87" w:rsidTr="003D38FB">
        <w:tc>
          <w:tcPr>
            <w:tcW w:w="1345" w:type="dxa"/>
            <w:shd w:val="clear" w:color="auto" w:fill="F2F2F2" w:themeFill="background1" w:themeFillShade="F2"/>
          </w:tcPr>
          <w:p w:rsidR="009D1B87" w:rsidRDefault="009D1B87" w:rsidP="0051521D">
            <w:r>
              <w:t>Date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9D1B87" w:rsidRDefault="009D1B87" w:rsidP="0051521D">
            <w:r>
              <w:t>Topic</w:t>
            </w:r>
          </w:p>
        </w:tc>
        <w:tc>
          <w:tcPr>
            <w:tcW w:w="2022" w:type="dxa"/>
            <w:shd w:val="clear" w:color="auto" w:fill="F2F2F2" w:themeFill="background1" w:themeFillShade="F2"/>
          </w:tcPr>
          <w:p w:rsidR="009D1B87" w:rsidRDefault="009D1B87" w:rsidP="0051521D">
            <w:r>
              <w:t>Presenter</w:t>
            </w:r>
          </w:p>
        </w:tc>
        <w:tc>
          <w:tcPr>
            <w:tcW w:w="2113" w:type="dxa"/>
            <w:shd w:val="clear" w:color="auto" w:fill="F2F2F2" w:themeFill="background1" w:themeFillShade="F2"/>
          </w:tcPr>
          <w:p w:rsidR="009D1B87" w:rsidRDefault="009D1B87" w:rsidP="0051521D">
            <w:r>
              <w:t xml:space="preserve">Lead- </w:t>
            </w:r>
            <w:r w:rsidRPr="009D1B87">
              <w:rPr>
                <w:sz w:val="18"/>
                <w:szCs w:val="18"/>
              </w:rPr>
              <w:t xml:space="preserve">with support from Tamarack </w:t>
            </w:r>
          </w:p>
        </w:tc>
      </w:tr>
      <w:tr w:rsidR="009D1B87" w:rsidTr="003D38FB">
        <w:tc>
          <w:tcPr>
            <w:tcW w:w="1345" w:type="dxa"/>
          </w:tcPr>
          <w:p w:rsidR="009D1B87" w:rsidRDefault="009D1B87" w:rsidP="0051521D"/>
        </w:tc>
        <w:tc>
          <w:tcPr>
            <w:tcW w:w="3870" w:type="dxa"/>
          </w:tcPr>
          <w:p w:rsidR="009D1B87" w:rsidRDefault="009D1B87" w:rsidP="0051521D">
            <w:r w:rsidRPr="00F93621">
              <w:rPr>
                <w:rFonts w:ascii="Calibri" w:hAnsi="Calibri"/>
                <w:lang w:val="en-CA"/>
              </w:rPr>
              <w:t>Demonstrating Value program</w:t>
            </w:r>
          </w:p>
        </w:tc>
        <w:tc>
          <w:tcPr>
            <w:tcW w:w="2022" w:type="dxa"/>
          </w:tcPr>
          <w:p w:rsidR="009D1B87" w:rsidRDefault="009D1B87" w:rsidP="0051521D">
            <w:proofErr w:type="spellStart"/>
            <w:r w:rsidRPr="00F93621">
              <w:rPr>
                <w:rFonts w:ascii="Calibri" w:hAnsi="Calibri"/>
                <w:lang w:val="en-CA"/>
              </w:rPr>
              <w:t>Vancity</w:t>
            </w:r>
            <w:proofErr w:type="spellEnd"/>
            <w:r w:rsidRPr="00F93621">
              <w:rPr>
                <w:rFonts w:ascii="Calibri" w:hAnsi="Calibri"/>
                <w:lang w:val="en-CA"/>
              </w:rPr>
              <w:t xml:space="preserve"> Foundation</w:t>
            </w:r>
            <w:r>
              <w:rPr>
                <w:rFonts w:ascii="Calibri" w:hAnsi="Calibri"/>
                <w:lang w:val="en-CA"/>
              </w:rPr>
              <w:t xml:space="preserve">- </w:t>
            </w:r>
            <w:r w:rsidRPr="00F93621">
              <w:rPr>
                <w:rFonts w:ascii="Calibri" w:hAnsi="Calibri"/>
                <w:lang w:val="en-CA"/>
              </w:rPr>
              <w:t xml:space="preserve"> Bryn </w:t>
            </w:r>
            <w:proofErr w:type="spellStart"/>
            <w:r w:rsidRPr="00F93621">
              <w:rPr>
                <w:rFonts w:ascii="Calibri" w:hAnsi="Calibri"/>
                <w:lang w:val="en-CA"/>
              </w:rPr>
              <w:t>Sadownik</w:t>
            </w:r>
            <w:proofErr w:type="spellEnd"/>
          </w:p>
        </w:tc>
        <w:tc>
          <w:tcPr>
            <w:tcW w:w="2113" w:type="dxa"/>
          </w:tcPr>
          <w:p w:rsidR="009D1B87" w:rsidRPr="00F93621" w:rsidRDefault="00995D8D" w:rsidP="0051521D">
            <w:pPr>
              <w:rPr>
                <w:rFonts w:ascii="Calibri" w:hAnsi="Calibri"/>
                <w:lang w:val="en-CA"/>
              </w:rPr>
            </w:pPr>
            <w:r>
              <w:rPr>
                <w:rFonts w:ascii="Calibri" w:hAnsi="Calibri"/>
                <w:lang w:val="en-CA"/>
              </w:rPr>
              <w:t>Bill Beatty</w:t>
            </w:r>
          </w:p>
        </w:tc>
      </w:tr>
      <w:tr w:rsidR="009D1B87" w:rsidTr="003D38FB">
        <w:tc>
          <w:tcPr>
            <w:tcW w:w="1345" w:type="dxa"/>
          </w:tcPr>
          <w:p w:rsidR="009D1B87" w:rsidRDefault="009D1B87" w:rsidP="0051521D"/>
        </w:tc>
        <w:tc>
          <w:tcPr>
            <w:tcW w:w="3870" w:type="dxa"/>
          </w:tcPr>
          <w:p w:rsidR="009D1B87" w:rsidRDefault="00995D8D" w:rsidP="0051521D">
            <w:r>
              <w:t>link between complexity analysis, theory and evaluation</w:t>
            </w:r>
          </w:p>
        </w:tc>
        <w:tc>
          <w:tcPr>
            <w:tcW w:w="2022" w:type="dxa"/>
          </w:tcPr>
          <w:p w:rsidR="009D1B87" w:rsidRDefault="009D1B87" w:rsidP="0051521D"/>
        </w:tc>
        <w:tc>
          <w:tcPr>
            <w:tcW w:w="2113" w:type="dxa"/>
          </w:tcPr>
          <w:p w:rsidR="009D1B87" w:rsidRDefault="00995D8D" w:rsidP="0051521D">
            <w:r>
              <w:t xml:space="preserve">Keith </w:t>
            </w:r>
            <w:proofErr w:type="spellStart"/>
            <w:r>
              <w:t>De'Bel</w:t>
            </w:r>
            <w:proofErr w:type="spellEnd"/>
          </w:p>
        </w:tc>
      </w:tr>
      <w:tr w:rsidR="00DA7F05" w:rsidTr="003D38FB">
        <w:tc>
          <w:tcPr>
            <w:tcW w:w="1345" w:type="dxa"/>
          </w:tcPr>
          <w:p w:rsidR="00DA7F05" w:rsidRDefault="00DA7F05" w:rsidP="0051521D"/>
        </w:tc>
        <w:tc>
          <w:tcPr>
            <w:tcW w:w="3870" w:type="dxa"/>
          </w:tcPr>
          <w:p w:rsidR="00DA7F05" w:rsidRPr="003D38FB" w:rsidRDefault="003D38FB" w:rsidP="0051521D">
            <w:r>
              <w:rPr>
                <w:lang w:val="en-CA"/>
              </w:rPr>
              <w:t>E</w:t>
            </w:r>
            <w:r w:rsidR="00DA7F05" w:rsidRPr="003D38FB">
              <w:rPr>
                <w:lang w:val="en-CA"/>
              </w:rPr>
              <w:t>ngaging stakeholders in developing evaluation reports</w:t>
            </w:r>
          </w:p>
        </w:tc>
        <w:tc>
          <w:tcPr>
            <w:tcW w:w="2022" w:type="dxa"/>
          </w:tcPr>
          <w:p w:rsidR="00DA7F05" w:rsidRPr="003D38FB" w:rsidRDefault="00DA7F05" w:rsidP="0051521D">
            <w:proofErr w:type="spellStart"/>
            <w:r w:rsidRPr="003D38FB">
              <w:rPr>
                <w:lang w:val="en-CA"/>
              </w:rPr>
              <w:t>Elayne</w:t>
            </w:r>
            <w:proofErr w:type="spellEnd"/>
            <w:r w:rsidRPr="003D38FB">
              <w:rPr>
                <w:lang w:val="en-CA"/>
              </w:rPr>
              <w:t xml:space="preserve"> Greeley –</w:t>
            </w:r>
          </w:p>
        </w:tc>
        <w:tc>
          <w:tcPr>
            <w:tcW w:w="2113" w:type="dxa"/>
          </w:tcPr>
          <w:p w:rsidR="00DA7F05" w:rsidRDefault="00DA7F05" w:rsidP="0051521D"/>
        </w:tc>
      </w:tr>
      <w:tr w:rsidR="00DA7F05" w:rsidTr="003D38FB">
        <w:tc>
          <w:tcPr>
            <w:tcW w:w="1345" w:type="dxa"/>
          </w:tcPr>
          <w:p w:rsidR="00DA7F05" w:rsidRDefault="00DA7F05" w:rsidP="0051521D"/>
        </w:tc>
        <w:tc>
          <w:tcPr>
            <w:tcW w:w="3870" w:type="dxa"/>
          </w:tcPr>
          <w:p w:rsidR="00DA7F05" w:rsidRPr="003D38FB" w:rsidRDefault="003D38FB" w:rsidP="0051521D">
            <w:r>
              <w:rPr>
                <w:lang w:val="en-CA"/>
              </w:rPr>
              <w:t>D</w:t>
            </w:r>
            <w:r w:rsidR="00DA7F05" w:rsidRPr="003D38FB">
              <w:rPr>
                <w:lang w:val="en-CA"/>
              </w:rPr>
              <w:t>eveloped an interesting evaluating impact framework</w:t>
            </w:r>
          </w:p>
        </w:tc>
        <w:tc>
          <w:tcPr>
            <w:tcW w:w="2022" w:type="dxa"/>
          </w:tcPr>
          <w:p w:rsidR="00DA7F05" w:rsidRPr="003D38FB" w:rsidRDefault="00DA7F05" w:rsidP="0051521D">
            <w:r w:rsidRPr="003D38FB">
              <w:rPr>
                <w:lang w:val="en-CA"/>
              </w:rPr>
              <w:t xml:space="preserve">Roman </w:t>
            </w:r>
            <w:proofErr w:type="spellStart"/>
            <w:r w:rsidRPr="003D38FB">
              <w:rPr>
                <w:lang w:val="en-CA"/>
              </w:rPr>
              <w:t>Katznelson</w:t>
            </w:r>
            <w:proofErr w:type="spellEnd"/>
          </w:p>
        </w:tc>
        <w:tc>
          <w:tcPr>
            <w:tcW w:w="2113" w:type="dxa"/>
          </w:tcPr>
          <w:p w:rsidR="00DA7F05" w:rsidRDefault="00DA7F05" w:rsidP="0051521D"/>
        </w:tc>
      </w:tr>
      <w:tr w:rsidR="00DA7F05" w:rsidTr="003D38FB">
        <w:tc>
          <w:tcPr>
            <w:tcW w:w="1345" w:type="dxa"/>
          </w:tcPr>
          <w:p w:rsidR="00DA7F05" w:rsidRDefault="00DA7F05" w:rsidP="00DA7F05"/>
        </w:tc>
        <w:tc>
          <w:tcPr>
            <w:tcW w:w="3870" w:type="dxa"/>
          </w:tcPr>
          <w:p w:rsidR="00DA7F05" w:rsidRPr="003D38FB" w:rsidRDefault="00DA7F05" w:rsidP="00DA7F05">
            <w:pPr>
              <w:rPr>
                <w:lang w:val="en-CA"/>
              </w:rPr>
            </w:pPr>
            <w:r w:rsidRPr="003D38FB">
              <w:rPr>
                <w:lang w:val="en-CA"/>
              </w:rPr>
              <w:t xml:space="preserve">complexity </w:t>
            </w:r>
          </w:p>
          <w:p w:rsidR="00DA7F05" w:rsidRPr="003D38FB" w:rsidRDefault="00DA7F05" w:rsidP="00DA7F05">
            <w:pPr>
              <w:rPr>
                <w:lang w:val="en-CA"/>
              </w:rPr>
            </w:pPr>
          </w:p>
          <w:p w:rsidR="00DA7F05" w:rsidRPr="003D38FB" w:rsidRDefault="00DA7F05" w:rsidP="00DA7F05"/>
        </w:tc>
        <w:tc>
          <w:tcPr>
            <w:tcW w:w="2022" w:type="dxa"/>
          </w:tcPr>
          <w:p w:rsidR="00DA7F05" w:rsidRPr="003D38FB" w:rsidRDefault="00DA7F05" w:rsidP="00DA7F05">
            <w:r w:rsidRPr="003D38FB">
              <w:rPr>
                <w:lang w:val="en-CA"/>
              </w:rPr>
              <w:t>Cameron Norman</w:t>
            </w:r>
          </w:p>
        </w:tc>
        <w:tc>
          <w:tcPr>
            <w:tcW w:w="2113" w:type="dxa"/>
          </w:tcPr>
          <w:p w:rsidR="00DA7F05" w:rsidRDefault="00DA7F05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 xml:space="preserve">Evaluation dissemination </w:t>
            </w:r>
          </w:p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How to make evaluation useful and how to use it</w:t>
            </w:r>
          </w:p>
          <w:p w:rsidR="003D38FB" w:rsidRPr="003D38FB" w:rsidRDefault="003D38FB" w:rsidP="003D38FB">
            <w:pPr>
              <w:rPr>
                <w:lang w:val="en-CA"/>
              </w:rPr>
            </w:pPr>
          </w:p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Reporting knowledge exchange</w:t>
            </w:r>
          </w:p>
          <w:p w:rsidR="003D38FB" w:rsidRPr="003D38FB" w:rsidRDefault="003D38FB" w:rsidP="003D38FB">
            <w:pPr>
              <w:rPr>
                <w:lang w:val="en-CA"/>
              </w:rPr>
            </w:pPr>
          </w:p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Policy- how to continue to work at a systems level and show outcomes to those who don’t get it or understand</w:t>
            </w:r>
          </w:p>
          <w:p w:rsidR="003D38FB" w:rsidRPr="003D38FB" w:rsidRDefault="003D38FB" w:rsidP="003D38FB">
            <w:pPr>
              <w:rPr>
                <w:lang w:val="en-CA"/>
              </w:rPr>
            </w:pPr>
          </w:p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How to do evaluation when you don’t have the capacity</w:t>
            </w:r>
          </w:p>
          <w:p w:rsidR="003D38FB" w:rsidRPr="003D38FB" w:rsidRDefault="003D38FB" w:rsidP="003D38FB"/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How to monitor at a community level</w:t>
            </w:r>
          </w:p>
          <w:p w:rsidR="003D38FB" w:rsidRPr="003D38FB" w:rsidRDefault="003D38FB" w:rsidP="003D38FB"/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>
            <w:r w:rsidRPr="003D38FB">
              <w:t>Working with multiple partners- how do you decide what to evaluate</w:t>
            </w:r>
          </w:p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3D38FB" w:rsidTr="003D38FB">
        <w:tc>
          <w:tcPr>
            <w:tcW w:w="1345" w:type="dxa"/>
          </w:tcPr>
          <w:p w:rsidR="003D38FB" w:rsidRDefault="003D38FB" w:rsidP="00DA7F05"/>
        </w:tc>
        <w:tc>
          <w:tcPr>
            <w:tcW w:w="3870" w:type="dxa"/>
          </w:tcPr>
          <w:p w:rsidR="003D38FB" w:rsidRPr="003D38FB" w:rsidRDefault="003D38FB" w:rsidP="003D38FB"/>
        </w:tc>
        <w:tc>
          <w:tcPr>
            <w:tcW w:w="2022" w:type="dxa"/>
          </w:tcPr>
          <w:p w:rsidR="003D38FB" w:rsidRPr="003D38FB" w:rsidRDefault="003D38FB" w:rsidP="00DA7F05">
            <w:pPr>
              <w:rPr>
                <w:lang w:val="en-CA"/>
              </w:rPr>
            </w:pPr>
          </w:p>
        </w:tc>
        <w:tc>
          <w:tcPr>
            <w:tcW w:w="2113" w:type="dxa"/>
          </w:tcPr>
          <w:p w:rsidR="003D38FB" w:rsidRDefault="003D38FB" w:rsidP="00DA7F05"/>
        </w:tc>
      </w:tr>
      <w:tr w:rsidR="00DA7F05" w:rsidTr="003D38FB">
        <w:tc>
          <w:tcPr>
            <w:tcW w:w="1345" w:type="dxa"/>
          </w:tcPr>
          <w:p w:rsidR="00DA7F05" w:rsidRDefault="00DA7F05" w:rsidP="00DA7F05"/>
        </w:tc>
        <w:tc>
          <w:tcPr>
            <w:tcW w:w="3870" w:type="dxa"/>
          </w:tcPr>
          <w:p w:rsidR="00DA7F05" w:rsidRDefault="00DA7F05" w:rsidP="003D38FB"/>
        </w:tc>
        <w:tc>
          <w:tcPr>
            <w:tcW w:w="2022" w:type="dxa"/>
          </w:tcPr>
          <w:p w:rsidR="00DA7F05" w:rsidRDefault="00DA7F05" w:rsidP="00DA7F05"/>
        </w:tc>
        <w:tc>
          <w:tcPr>
            <w:tcW w:w="2113" w:type="dxa"/>
          </w:tcPr>
          <w:p w:rsidR="00DA7F05" w:rsidRDefault="00DA7F05" w:rsidP="00DA7F05"/>
        </w:tc>
      </w:tr>
    </w:tbl>
    <w:p w:rsidR="0051521D" w:rsidRDefault="0051521D" w:rsidP="0051521D"/>
    <w:p w:rsidR="0051521D" w:rsidRDefault="0051521D" w:rsidP="0051521D">
      <w:r w:rsidRPr="0051521D">
        <w:rPr>
          <w:rStyle w:val="Heading1Char"/>
        </w:rPr>
        <w:lastRenderedPageBreak/>
        <w:t>2015 Project</w:t>
      </w:r>
      <w:r>
        <w:t xml:space="preserve"> (this depends on if the groups wants to do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21D" w:rsidTr="0051521D">
        <w:tc>
          <w:tcPr>
            <w:tcW w:w="4675" w:type="dxa"/>
            <w:shd w:val="clear" w:color="auto" w:fill="F2F2F2" w:themeFill="background1" w:themeFillShade="F2"/>
          </w:tcPr>
          <w:p w:rsidR="0051521D" w:rsidRDefault="0051521D" w:rsidP="0051521D">
            <w:r>
              <w:t>Project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51521D" w:rsidRDefault="0051521D" w:rsidP="0051521D">
            <w:r>
              <w:t>Lead</w:t>
            </w:r>
          </w:p>
        </w:tc>
      </w:tr>
      <w:tr w:rsidR="0051521D" w:rsidTr="0051521D">
        <w:tc>
          <w:tcPr>
            <w:tcW w:w="4675" w:type="dxa"/>
          </w:tcPr>
          <w:p w:rsidR="0051521D" w:rsidRDefault="0051521D" w:rsidP="0051521D"/>
        </w:tc>
        <w:tc>
          <w:tcPr>
            <w:tcW w:w="4675" w:type="dxa"/>
          </w:tcPr>
          <w:p w:rsidR="0051521D" w:rsidRDefault="0051521D" w:rsidP="0051521D"/>
        </w:tc>
      </w:tr>
      <w:tr w:rsidR="0051521D" w:rsidTr="0051521D">
        <w:tc>
          <w:tcPr>
            <w:tcW w:w="4675" w:type="dxa"/>
          </w:tcPr>
          <w:p w:rsidR="0051521D" w:rsidRDefault="0051521D" w:rsidP="0051521D"/>
        </w:tc>
        <w:tc>
          <w:tcPr>
            <w:tcW w:w="4675" w:type="dxa"/>
          </w:tcPr>
          <w:p w:rsidR="0051521D" w:rsidRDefault="0051521D" w:rsidP="0051521D"/>
        </w:tc>
      </w:tr>
      <w:tr w:rsidR="0051521D" w:rsidTr="0051521D">
        <w:tc>
          <w:tcPr>
            <w:tcW w:w="4675" w:type="dxa"/>
          </w:tcPr>
          <w:p w:rsidR="0051521D" w:rsidRDefault="0051521D" w:rsidP="0051521D"/>
        </w:tc>
        <w:tc>
          <w:tcPr>
            <w:tcW w:w="4675" w:type="dxa"/>
          </w:tcPr>
          <w:p w:rsidR="0051521D" w:rsidRDefault="0051521D" w:rsidP="0051521D"/>
        </w:tc>
      </w:tr>
    </w:tbl>
    <w:p w:rsidR="0051521D" w:rsidRDefault="0051521D" w:rsidP="0051521D"/>
    <w:sectPr w:rsidR="005152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FCA" w:rsidRDefault="001A5FCA" w:rsidP="003048DE">
      <w:pPr>
        <w:spacing w:after="0" w:line="240" w:lineRule="auto"/>
      </w:pPr>
      <w:r>
        <w:separator/>
      </w:r>
    </w:p>
  </w:endnote>
  <w:endnote w:type="continuationSeparator" w:id="0">
    <w:p w:rsidR="001A5FCA" w:rsidRDefault="001A5FCA" w:rsidP="0030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B1" w:rsidRDefault="009D6B03">
    <w:pPr>
      <w:pStyle w:val="Footer"/>
    </w:pPr>
    <w:proofErr w:type="gramStart"/>
    <w:r>
      <w:t>Approved  July</w:t>
    </w:r>
    <w:proofErr w:type="gramEnd"/>
    <w:r>
      <w:t>, 2015</w:t>
    </w:r>
    <w:r>
      <w:tab/>
    </w:r>
    <w:r>
      <w:tab/>
      <w:t>Reviewed on</w:t>
    </w:r>
  </w:p>
  <w:p w:rsidR="003048DE" w:rsidRDefault="00304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FCA" w:rsidRDefault="001A5FCA" w:rsidP="003048DE">
      <w:pPr>
        <w:spacing w:after="0" w:line="240" w:lineRule="auto"/>
      </w:pPr>
      <w:r>
        <w:separator/>
      </w:r>
    </w:p>
  </w:footnote>
  <w:footnote w:type="continuationSeparator" w:id="0">
    <w:p w:rsidR="001A5FCA" w:rsidRDefault="001A5FCA" w:rsidP="0030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7DC"/>
    <w:multiLevelType w:val="hybridMultilevel"/>
    <w:tmpl w:val="64A6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6FC"/>
    <w:multiLevelType w:val="hybridMultilevel"/>
    <w:tmpl w:val="26E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2179"/>
    <w:multiLevelType w:val="multilevel"/>
    <w:tmpl w:val="BAD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C00F3"/>
    <w:multiLevelType w:val="hybridMultilevel"/>
    <w:tmpl w:val="475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0C82"/>
    <w:multiLevelType w:val="hybridMultilevel"/>
    <w:tmpl w:val="1A6C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4FE"/>
    <w:multiLevelType w:val="hybridMultilevel"/>
    <w:tmpl w:val="6BEC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3B"/>
    <w:multiLevelType w:val="hybridMultilevel"/>
    <w:tmpl w:val="8D48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35ED"/>
    <w:multiLevelType w:val="hybridMultilevel"/>
    <w:tmpl w:val="EAE4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14FC"/>
    <w:multiLevelType w:val="multilevel"/>
    <w:tmpl w:val="586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DA5AA1"/>
    <w:multiLevelType w:val="hybridMultilevel"/>
    <w:tmpl w:val="197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3C5B"/>
    <w:multiLevelType w:val="hybridMultilevel"/>
    <w:tmpl w:val="4824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C0085"/>
    <w:multiLevelType w:val="multilevel"/>
    <w:tmpl w:val="16F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368D8"/>
    <w:multiLevelType w:val="hybridMultilevel"/>
    <w:tmpl w:val="1E2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4886"/>
    <w:multiLevelType w:val="hybridMultilevel"/>
    <w:tmpl w:val="0D16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30E3"/>
    <w:multiLevelType w:val="hybridMultilevel"/>
    <w:tmpl w:val="65C0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E"/>
    <w:rsid w:val="000459EA"/>
    <w:rsid w:val="0009679B"/>
    <w:rsid w:val="00122D90"/>
    <w:rsid w:val="001375E2"/>
    <w:rsid w:val="001A5FCA"/>
    <w:rsid w:val="002600FC"/>
    <w:rsid w:val="003048DE"/>
    <w:rsid w:val="003D38FB"/>
    <w:rsid w:val="004E14FE"/>
    <w:rsid w:val="0051521D"/>
    <w:rsid w:val="005B1FA2"/>
    <w:rsid w:val="005C313B"/>
    <w:rsid w:val="006973B1"/>
    <w:rsid w:val="00793559"/>
    <w:rsid w:val="007966F5"/>
    <w:rsid w:val="007A7C77"/>
    <w:rsid w:val="007D7592"/>
    <w:rsid w:val="007F788C"/>
    <w:rsid w:val="00995D8D"/>
    <w:rsid w:val="009D1B87"/>
    <w:rsid w:val="009D6B03"/>
    <w:rsid w:val="00AA4056"/>
    <w:rsid w:val="00AD1500"/>
    <w:rsid w:val="00BF1C9D"/>
    <w:rsid w:val="00C1422E"/>
    <w:rsid w:val="00DA7F05"/>
    <w:rsid w:val="00DE4B6A"/>
    <w:rsid w:val="00F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83EA9-2CC8-4A27-A2FE-EF2CBA63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0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0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DE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AU"/>
    </w:rPr>
  </w:style>
  <w:style w:type="character" w:customStyle="1" w:styleId="apple-converted-space">
    <w:name w:val="apple-converted-space"/>
    <w:basedOn w:val="DefaultParagraphFont"/>
    <w:rsid w:val="003048DE"/>
  </w:style>
  <w:style w:type="paragraph" w:styleId="Header">
    <w:name w:val="header"/>
    <w:basedOn w:val="Normal"/>
    <w:link w:val="HeaderChar"/>
    <w:uiPriority w:val="99"/>
    <w:unhideWhenUsed/>
    <w:rsid w:val="0030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DE"/>
  </w:style>
  <w:style w:type="paragraph" w:styleId="Footer">
    <w:name w:val="footer"/>
    <w:basedOn w:val="Normal"/>
    <w:link w:val="FooterChar"/>
    <w:uiPriority w:val="99"/>
    <w:unhideWhenUsed/>
    <w:rsid w:val="0030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DE"/>
  </w:style>
  <w:style w:type="character" w:styleId="Strong">
    <w:name w:val="Strong"/>
    <w:basedOn w:val="DefaultParagraphFont"/>
    <w:uiPriority w:val="22"/>
    <w:qFormat/>
    <w:rsid w:val="003048DE"/>
    <w:rPr>
      <w:b/>
      <w:bCs/>
    </w:rPr>
  </w:style>
  <w:style w:type="table" w:styleId="TableGrid">
    <w:name w:val="Table Grid"/>
    <w:basedOn w:val="TableNormal"/>
    <w:uiPriority w:val="39"/>
    <w:rsid w:val="00DE4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0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00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00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23C67-FA73-49E3-97AA-69716E83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Keam</dc:creator>
  <cp:keywords/>
  <dc:description/>
  <cp:lastModifiedBy>Heather Keam</cp:lastModifiedBy>
  <cp:revision>3</cp:revision>
  <dcterms:created xsi:type="dcterms:W3CDTF">2015-07-17T18:49:00Z</dcterms:created>
  <dcterms:modified xsi:type="dcterms:W3CDTF">2015-07-17T18:50:00Z</dcterms:modified>
</cp:coreProperties>
</file>